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B2" w:rsidRDefault="00284E9A">
      <w:pPr>
        <w:pStyle w:val="a4"/>
      </w:pPr>
      <w:r>
        <w:t>Консультация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8302B2" w:rsidRDefault="00284E9A">
      <w:pPr>
        <w:pStyle w:val="a4"/>
        <w:spacing w:before="256"/>
        <w:ind w:right="2160"/>
      </w:pPr>
      <w:r>
        <w:t>«Формирование</w:t>
      </w:r>
      <w:r>
        <w:rPr>
          <w:spacing w:val="-6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дыхания»</w:t>
      </w:r>
    </w:p>
    <w:p w:rsidR="00284E9A" w:rsidRDefault="00284E9A">
      <w:pPr>
        <w:pStyle w:val="a4"/>
        <w:spacing w:before="256"/>
        <w:ind w:right="2160"/>
      </w:pPr>
      <w:bookmarkStart w:id="0" w:name="_GoBack"/>
      <w:bookmarkEnd w:id="0"/>
    </w:p>
    <w:p w:rsidR="008302B2" w:rsidRDefault="00284E9A">
      <w:pPr>
        <w:pStyle w:val="a3"/>
        <w:spacing w:line="360" w:lineRule="auto"/>
        <w:ind w:right="106"/>
      </w:pPr>
      <w:r>
        <w:t>Дышать надо через нос. Казалось бы, нет правила проще этого. Но 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успевающих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выявляется,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половины детей нарушено носовое дыхание (аденоиды, хронический ринит,</w:t>
      </w:r>
      <w:r>
        <w:rPr>
          <w:spacing w:val="1"/>
        </w:rPr>
        <w:t xml:space="preserve"> </w:t>
      </w:r>
      <w:r>
        <w:t>гипертрофия</w:t>
      </w:r>
      <w:r>
        <w:rPr>
          <w:spacing w:val="1"/>
        </w:rPr>
        <w:t xml:space="preserve"> </w:t>
      </w:r>
      <w:r>
        <w:t>нёбных</w:t>
      </w:r>
      <w:r>
        <w:rPr>
          <w:spacing w:val="1"/>
        </w:rPr>
        <w:t xml:space="preserve"> </w:t>
      </w:r>
      <w:r>
        <w:t>миндалин).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дыхания и успехами в обучении. От того, правильно дышит ребёнок или нет,</w:t>
      </w:r>
      <w:r>
        <w:rPr>
          <w:spacing w:val="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 интеллектуальное</w:t>
      </w:r>
      <w:r>
        <w:rPr>
          <w:spacing w:val="1"/>
        </w:rPr>
        <w:t xml:space="preserve"> </w:t>
      </w:r>
      <w:r>
        <w:t>развитие</w:t>
      </w:r>
      <w:r>
        <w:t>.</w:t>
      </w:r>
    </w:p>
    <w:p w:rsidR="008302B2" w:rsidRDefault="00284E9A">
      <w:pPr>
        <w:pStyle w:val="a3"/>
        <w:spacing w:line="360" w:lineRule="auto"/>
      </w:pPr>
      <w:r>
        <w:t>На</w:t>
      </w:r>
      <w:r>
        <w:rPr>
          <w:spacing w:val="1"/>
        </w:rPr>
        <w:t xml:space="preserve"> </w:t>
      </w:r>
      <w:r>
        <w:t>дефекты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должного внимания. Отчасти это понятно: они не очень заметны в общем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незначительная</w:t>
      </w:r>
      <w:r>
        <w:rPr>
          <w:spacing w:val="1"/>
        </w:rPr>
        <w:t xml:space="preserve"> </w:t>
      </w:r>
      <w:r>
        <w:t>«неисправность»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вредно отражается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всём</w:t>
      </w:r>
      <w:r>
        <w:rPr>
          <w:spacing w:val="2"/>
        </w:rPr>
        <w:t xml:space="preserve"> </w:t>
      </w:r>
      <w:r>
        <w:t>организме.</w:t>
      </w:r>
    </w:p>
    <w:p w:rsidR="008302B2" w:rsidRDefault="00284E9A">
      <w:pPr>
        <w:pStyle w:val="a3"/>
        <w:spacing w:line="360" w:lineRule="auto"/>
        <w:ind w:right="105"/>
      </w:pPr>
      <w:r>
        <w:t>Во-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дыхании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отделы,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кислорода.</w:t>
      </w:r>
      <w:r>
        <w:rPr>
          <w:spacing w:val="1"/>
        </w:rPr>
        <w:t xml:space="preserve"> </w:t>
      </w:r>
      <w:r>
        <w:t>Во-</w:t>
      </w:r>
      <w:r>
        <w:rPr>
          <w:spacing w:val="1"/>
        </w:rPr>
        <w:t xml:space="preserve"> </w:t>
      </w:r>
      <w:r>
        <w:t>вторых,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голос,</w:t>
      </w:r>
      <w:r>
        <w:rPr>
          <w:spacing w:val="1"/>
        </w:rPr>
        <w:t xml:space="preserve"> </w:t>
      </w:r>
      <w:r>
        <w:t>нарушается речь, ребёнок начинает гнусавить, говорить монотонно. Кроме</w:t>
      </w:r>
      <w:r>
        <w:rPr>
          <w:spacing w:val="1"/>
        </w:rPr>
        <w:t xml:space="preserve"> </w:t>
      </w:r>
      <w:r>
        <w:t>того,</w:t>
      </w:r>
      <w:r>
        <w:t xml:space="preserve"> ему становится труднее пережевывать пищу. Обоняние притупляется, и</w:t>
      </w:r>
      <w:r>
        <w:rPr>
          <w:spacing w:val="1"/>
        </w:rPr>
        <w:t xml:space="preserve"> </w:t>
      </w:r>
      <w:r>
        <w:t>пропадает</w:t>
      </w:r>
      <w:r>
        <w:rPr>
          <w:spacing w:val="1"/>
        </w:rPr>
        <w:t xml:space="preserve"> </w:t>
      </w:r>
      <w:r>
        <w:t>аппетит.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зубах: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искривляются,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развиться</w:t>
      </w:r>
      <w:r>
        <w:rPr>
          <w:spacing w:val="1"/>
        </w:rPr>
        <w:t xml:space="preserve"> </w:t>
      </w:r>
      <w:r>
        <w:t>кариес.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застаивается</w:t>
      </w:r>
      <w:r>
        <w:rPr>
          <w:spacing w:val="-67"/>
        </w:rPr>
        <w:t xml:space="preserve"> </w:t>
      </w:r>
      <w:r>
        <w:t>жидкость, омывающая мозг, и в ней накапливаются вредные для 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дышат</w:t>
      </w:r>
      <w:r>
        <w:rPr>
          <w:spacing w:val="1"/>
        </w:rPr>
        <w:t xml:space="preserve"> </w:t>
      </w:r>
      <w:r>
        <w:t>ртом,</w:t>
      </w:r>
      <w:r>
        <w:rPr>
          <w:spacing w:val="1"/>
        </w:rPr>
        <w:t xml:space="preserve"> </w:t>
      </w:r>
      <w:r>
        <w:t>раздражительны,</w:t>
      </w:r>
      <w:r>
        <w:rPr>
          <w:spacing w:val="1"/>
        </w:rPr>
        <w:t xml:space="preserve"> </w:t>
      </w:r>
      <w:r>
        <w:t>плаксивы,</w:t>
      </w:r>
      <w:r>
        <w:rPr>
          <w:spacing w:val="3"/>
        </w:rPr>
        <w:t xml:space="preserve"> </w:t>
      </w:r>
      <w:r>
        <w:t>рассеяны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вялы.</w:t>
      </w:r>
    </w:p>
    <w:p w:rsidR="008302B2" w:rsidRDefault="00284E9A">
      <w:pPr>
        <w:pStyle w:val="a3"/>
        <w:spacing w:line="360" w:lineRule="auto"/>
      </w:pPr>
      <w:r>
        <w:t>Данные факты показывают, как важно следить за дыханием маленьких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поднима</w:t>
      </w:r>
      <w:r>
        <w:t>ясь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лестнице,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зарядку,</w:t>
      </w:r>
      <w:r>
        <w:rPr>
          <w:spacing w:val="1"/>
        </w:rPr>
        <w:t xml:space="preserve"> </w:t>
      </w:r>
      <w:r>
        <w:t>занимаясь</w:t>
      </w:r>
      <w:r>
        <w:rPr>
          <w:spacing w:val="1"/>
        </w:rPr>
        <w:t xml:space="preserve"> </w:t>
      </w:r>
      <w:r>
        <w:t>какими- то своими делами. Держит рот открытым или спит с открытым ртом,</w:t>
      </w:r>
      <w:r>
        <w:rPr>
          <w:spacing w:val="-6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дышит,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вялым,</w:t>
      </w:r>
      <w:r>
        <w:rPr>
          <w:spacing w:val="1"/>
        </w:rPr>
        <w:t xml:space="preserve"> </w:t>
      </w:r>
      <w:r>
        <w:t>бледным.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губы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proofErr w:type="spellStart"/>
      <w:r>
        <w:t>обветренны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покрыты</w:t>
      </w:r>
      <w:r>
        <w:rPr>
          <w:spacing w:val="1"/>
        </w:rPr>
        <w:t xml:space="preserve"> </w:t>
      </w:r>
      <w:proofErr w:type="gramStart"/>
      <w:r>
        <w:t>трещинами,-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симптомы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дышит</w:t>
      </w:r>
      <w:r>
        <w:rPr>
          <w:spacing w:val="-1"/>
        </w:rPr>
        <w:t xml:space="preserve"> </w:t>
      </w:r>
      <w:r>
        <w:t>неправильно.</w:t>
      </w:r>
    </w:p>
    <w:sectPr w:rsidR="008302B2">
      <w:type w:val="continuous"/>
      <w:pgSz w:w="11910" w:h="16840"/>
      <w:pgMar w:top="1040" w:right="740" w:bottom="280" w:left="1580" w:header="720" w:footer="720" w:gutter="0"/>
      <w:pgBorders w:offsetFrom="page">
        <w:top w:val="single" w:sz="48" w:space="24" w:color="5F5F5F"/>
        <w:left w:val="single" w:sz="48" w:space="24" w:color="5F5F5F"/>
        <w:bottom w:val="single" w:sz="48" w:space="24" w:color="5F5F5F"/>
        <w:right w:val="single" w:sz="48" w:space="24" w:color="5F5F5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02B2"/>
    <w:rsid w:val="00284E9A"/>
    <w:rsid w:val="0083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7575"/>
  <w15:docId w15:val="{FCF70471-F543-493E-9C53-B1FB7386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12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2169" w:right="215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2024-09-09T01:49:00Z</dcterms:created>
  <dcterms:modified xsi:type="dcterms:W3CDTF">2024-09-09T01:52:00Z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